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D8AF64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90FE4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E90FE4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90FE4">
        <w:rPr>
          <w:rFonts w:eastAsia="Times New Roman" w:cs="Times New Roman"/>
          <w:lang w:eastAsia="cs-CZ"/>
        </w:rPr>
        <w:t>IČO 70994234, DIČ CZ70994234</w:t>
      </w:r>
    </w:p>
    <w:p w14:paraId="3A44472F" w14:textId="07B348E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90FE4">
        <w:rPr>
          <w:rFonts w:eastAsia="Times New Roman" w:cs="Times New Roman"/>
          <w:lang w:eastAsia="cs-CZ"/>
        </w:rPr>
        <w:tab/>
      </w:r>
      <w:r w:rsidRPr="00E90FE4">
        <w:rPr>
          <w:rFonts w:eastAsia="Times New Roman" w:cs="Times New Roman"/>
          <w:lang w:eastAsia="cs-CZ"/>
        </w:rPr>
        <w:tab/>
        <w:t xml:space="preserve">zastoupená </w:t>
      </w:r>
      <w:r w:rsidR="00E90FE4" w:rsidRPr="00E90FE4">
        <w:rPr>
          <w:rFonts w:eastAsia="Times New Roman" w:cs="Times New Roman"/>
          <w:b/>
          <w:lang w:eastAsia="cs-CZ"/>
        </w:rPr>
        <w:t>Ing. Alešem Krejčím, náměstkem GŘ pro ekonomiku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5AE7DF1" w14:textId="171662A0" w:rsidR="004E1498" w:rsidRPr="004E1498" w:rsidRDefault="004E1498" w:rsidP="00E90FE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7EFD0C09" w14:textId="77777777" w:rsidR="004E1498" w:rsidRPr="004E1498" w:rsidRDefault="004E1498" w:rsidP="00C706E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8C1D39B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E90FE4" w:rsidRPr="00767AAE">
        <w:rPr>
          <w:b/>
        </w:rPr>
        <w:t xml:space="preserve">Výroční zpráva a Statistická ročenka za rok </w:t>
      </w:r>
      <w:r w:rsidR="00E90FE4" w:rsidRPr="00C706ED">
        <w:rPr>
          <w:b/>
        </w:rPr>
        <w:t>2019</w:t>
      </w:r>
      <w:r w:rsidRPr="00C706ED">
        <w:rPr>
          <w:rFonts w:eastAsia="Times New Roman" w:cs="Times New Roman"/>
          <w:lang w:eastAsia="cs-CZ"/>
        </w:rPr>
        <w:t xml:space="preserve">“, </w:t>
      </w:r>
      <w:r w:rsidR="000D278B" w:rsidRPr="00C706ED">
        <w:rPr>
          <w:rFonts w:eastAsia="Times New Roman" w:cs="Times New Roman"/>
          <w:lang w:eastAsia="cs-CZ"/>
        </w:rPr>
        <w:t xml:space="preserve">č.j. veřejné zakázky </w:t>
      </w:r>
      <w:r w:rsidR="00C706ED" w:rsidRPr="00C706ED">
        <w:rPr>
          <w:rFonts w:eastAsia="Times New Roman" w:cs="Times New Roman"/>
          <w:lang w:eastAsia="cs-CZ"/>
        </w:rPr>
        <w:t>59386/2019-SŽDC-GŘ-O8</w:t>
      </w:r>
      <w:r w:rsidR="005740C3" w:rsidRPr="00C706ED">
        <w:rPr>
          <w:rFonts w:eastAsia="Times New Roman" w:cs="Times New Roman"/>
          <w:lang w:eastAsia="cs-CZ"/>
        </w:rPr>
        <w:t xml:space="preserve"> </w:t>
      </w:r>
      <w:r w:rsidRPr="00C706ED">
        <w:rPr>
          <w:rFonts w:eastAsia="Times New Roman" w:cs="Times New Roman"/>
          <w:lang w:eastAsia="cs-CZ"/>
        </w:rPr>
        <w:t>(dále jen „veřejná zakázka</w:t>
      </w:r>
      <w:r w:rsidR="006566F7" w:rsidRPr="00C706ED">
        <w:rPr>
          <w:rFonts w:eastAsia="Times New Roman" w:cs="Times New Roman"/>
          <w:lang w:eastAsia="cs-CZ"/>
        </w:rPr>
        <w:t>“). Jednotlivá ustanovení této S</w:t>
      </w:r>
      <w:r w:rsidRPr="00C706ED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Pr="004E1498">
        <w:rPr>
          <w:rFonts w:eastAsia="Times New Roman" w:cs="Times New Roman"/>
          <w:lang w:eastAsia="cs-CZ"/>
        </w:rPr>
        <w:t xml:space="preserve">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FB893DF" w14:textId="77777777" w:rsidR="00E90FE4" w:rsidRPr="00E90FE4" w:rsidRDefault="004E1498" w:rsidP="006E3C25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</w:pPr>
      <w:r w:rsidRPr="00E90FE4">
        <w:rPr>
          <w:b/>
        </w:rPr>
        <w:t>Předmětem díla je</w:t>
      </w:r>
      <w:r w:rsidRPr="00E90FE4">
        <w:t xml:space="preserve"> </w:t>
      </w:r>
      <w:r w:rsidR="00E90FE4" w:rsidRPr="00E90FE4">
        <w:t xml:space="preserve">návrh koncepce a grafického řešení Výroční zprávy organizace za rok 2019 a Statistické ročenky organizace za rok 2019 v souladu s grafickým manuálem organizace za účelem dodržení jednotného vizuálního stylu, 3 varianty v rozsahu titulka a 4 vnitřní strany (text, graf, tabulka, obrázek), kompletní zpracování po odsouhlasení varianty. </w:t>
      </w:r>
    </w:p>
    <w:p w14:paraId="270DB239" w14:textId="77777777" w:rsidR="00E90FE4" w:rsidRPr="00E90FE4" w:rsidRDefault="00E90FE4" w:rsidP="00E90FE4">
      <w:pPr>
        <w:pStyle w:val="Nadpis2"/>
        <w:numPr>
          <w:ilvl w:val="0"/>
          <w:numId w:val="0"/>
        </w:numPr>
        <w:ind w:left="567"/>
      </w:pPr>
      <w:r w:rsidRPr="00E90FE4">
        <w:t xml:space="preserve">Tisk Výroční zprávy organizace a Statistické ročenky organizace, vždy v české a anglické jazykové mutaci, vždy v nákladu 200 ks ČJ + 100 ks AJ. Bez překladu, anglická jazyková mutace bude dodána. Včetně redakčních úprav a korektur zaslaných textů. </w:t>
      </w:r>
    </w:p>
    <w:p w14:paraId="03F039C6" w14:textId="0E49D40B" w:rsidR="004E1498" w:rsidRDefault="00E90FE4" w:rsidP="00E90FE4">
      <w:pPr>
        <w:pStyle w:val="Nadpis2"/>
        <w:numPr>
          <w:ilvl w:val="0"/>
          <w:numId w:val="0"/>
        </w:numPr>
        <w:ind w:left="567"/>
      </w:pPr>
      <w:r w:rsidRPr="00E90FE4">
        <w:t>VZ formát A5, styl Moleskine blok s koženkovým obalem s prošíváním a vyraženým logem, gumovým poutkem na propisku, barevně sladěnou propiskou, záložkou a pružnou páskou proti otevírání, rozsah do 150 stran. SR ve formátu A6, ve stejném stylu jako VZ, s barevně sladěnou tužkou, rozsah do 30 stran.</w:t>
      </w:r>
    </w:p>
    <w:p w14:paraId="03E1AD64" w14:textId="04657FAA" w:rsidR="006E3C25" w:rsidRPr="006E3C25" w:rsidRDefault="006E3C25" w:rsidP="006E3C25">
      <w:pPr>
        <w:spacing w:before="120" w:after="120"/>
        <w:ind w:firstLine="567"/>
        <w:rPr>
          <w:u w:val="single"/>
          <w:lang w:eastAsia="cs-CZ"/>
        </w:rPr>
      </w:pPr>
      <w:r w:rsidRPr="006E3C25">
        <w:rPr>
          <w:u w:val="single"/>
          <w:lang w:eastAsia="cs-CZ"/>
        </w:rPr>
        <w:lastRenderedPageBreak/>
        <w:t>Veřejná zakázka je rozdělena na 2 etapy:</w:t>
      </w:r>
    </w:p>
    <w:p w14:paraId="26F44771" w14:textId="5B8142A4" w:rsidR="006E3C25" w:rsidRDefault="006E3C25" w:rsidP="006E3C25">
      <w:pPr>
        <w:spacing w:after="0"/>
        <w:ind w:firstLine="567"/>
        <w:rPr>
          <w:lang w:eastAsia="cs-CZ"/>
        </w:rPr>
      </w:pPr>
      <w:r>
        <w:rPr>
          <w:lang w:eastAsia="cs-CZ"/>
        </w:rPr>
        <w:t>1) schválení návrhu koncepce a ročenky</w:t>
      </w:r>
    </w:p>
    <w:p w14:paraId="6222A84E" w14:textId="0337239D" w:rsidR="006E3C25" w:rsidRPr="006E3C25" w:rsidRDefault="006E3C25" w:rsidP="006E3C25">
      <w:pPr>
        <w:spacing w:after="0"/>
        <w:ind w:firstLine="567"/>
        <w:rPr>
          <w:lang w:eastAsia="cs-CZ"/>
        </w:rPr>
      </w:pPr>
      <w:r>
        <w:rPr>
          <w:lang w:eastAsia="cs-CZ"/>
        </w:rPr>
        <w:t>2) dodání výtisků a ročenky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E90FE4">
        <w:rPr>
          <w:highlight w:val="yellow"/>
        </w:rPr>
        <w:t>………………. Kč.</w:t>
      </w:r>
      <w:r w:rsidRPr="00275474">
        <w:t xml:space="preserve">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E90FE4">
        <w:rPr>
          <w:highlight w:val="yellow"/>
        </w:rPr>
        <w:t>……………….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E90FE4">
        <w:rPr>
          <w:highlight w:val="yellow"/>
        </w:rPr>
        <w:t>………………. Kč.</w:t>
      </w:r>
    </w:p>
    <w:p w14:paraId="08ED810C" w14:textId="27AB2B71" w:rsidR="006E3C25" w:rsidRPr="006E3C25" w:rsidRDefault="00810E9B" w:rsidP="00592757">
      <w:pPr>
        <w:pStyle w:val="Nadpis2"/>
        <w:jc w:val="left"/>
      </w:pPr>
      <w:r w:rsidRPr="006E3C25">
        <w:t xml:space="preserve">Fakturace bude provedena </w:t>
      </w:r>
      <w:r w:rsidR="00CB53B1" w:rsidRPr="006E3C25">
        <w:t xml:space="preserve">na základě </w:t>
      </w:r>
      <w:r w:rsidR="00E90FE4" w:rsidRPr="006E3C25">
        <w:t xml:space="preserve">předávacího </w:t>
      </w:r>
      <w:r w:rsidR="00CB53B1" w:rsidRPr="006E3C25">
        <w:t xml:space="preserve">protokolu podepsaného oběma </w:t>
      </w:r>
      <w:r w:rsidR="003B5DD6" w:rsidRPr="006E3C25">
        <w:t>Sml</w:t>
      </w:r>
      <w:r w:rsidR="00E90FE4" w:rsidRPr="006E3C25">
        <w:t>uvními stranami</w:t>
      </w:r>
      <w:r w:rsidR="006E3C25" w:rsidRPr="006E3C25">
        <w:t xml:space="preserve"> vždy po realizaci jednotlivé etapy uvedené v čl. 2.1 této Smlouvy, ve výši odpovídající 50% z celkové nabídkové ceny.</w:t>
      </w:r>
    </w:p>
    <w:p w14:paraId="4DCCF507" w14:textId="0C291E1F" w:rsidR="004E1498" w:rsidRPr="006E3C25" w:rsidRDefault="004E1498" w:rsidP="006E3C25">
      <w:pPr>
        <w:pStyle w:val="Nadpis4"/>
        <w:keepNext w:val="0"/>
        <w:keepLines w:val="0"/>
        <w:numPr>
          <w:ilvl w:val="1"/>
          <w:numId w:val="17"/>
        </w:numPr>
        <w:spacing w:before="0" w:line="240" w:lineRule="auto"/>
        <w:ind w:left="567" w:hanging="567"/>
        <w:rPr>
          <w:rFonts w:asciiTheme="minorHAnsi" w:eastAsia="Times New Roman" w:hAnsiTheme="minorHAnsi" w:cs="Times New Roman"/>
          <w:b w:val="0"/>
          <w:iCs w:val="0"/>
          <w:lang w:eastAsia="cs-CZ"/>
        </w:rPr>
      </w:pPr>
      <w:r w:rsidRPr="006E3C25">
        <w:rPr>
          <w:rFonts w:asciiTheme="minorHAnsi" w:eastAsia="Times New Roman" w:hAnsiTheme="minorHAnsi" w:cs="Times New Roman"/>
          <w:b w:val="0"/>
          <w:iCs w:val="0"/>
          <w:lang w:eastAsia="cs-CZ"/>
        </w:rPr>
        <w:t>Místem plnění je</w:t>
      </w:r>
      <w:r w:rsidR="006E3C25" w:rsidRPr="006E3C25">
        <w:rPr>
          <w:rFonts w:asciiTheme="minorHAnsi" w:eastAsia="Times New Roman" w:hAnsiTheme="minorHAnsi" w:cs="Times New Roman"/>
          <w:b w:val="0"/>
          <w:iCs w:val="0"/>
          <w:lang w:eastAsia="cs-CZ"/>
        </w:rPr>
        <w:t xml:space="preserve"> sídlo zadavatele, Dlážděná 1003/7, 110 00 Praha 1</w:t>
      </w:r>
    </w:p>
    <w:p w14:paraId="773EB070" w14:textId="05287560" w:rsidR="00CB53B1" w:rsidRPr="006E3C25" w:rsidRDefault="00CB53B1" w:rsidP="00CB53B1">
      <w:pPr>
        <w:pStyle w:val="Nadpis2"/>
        <w:jc w:val="left"/>
      </w:pPr>
      <w:r w:rsidRPr="006E3C25">
        <w:t xml:space="preserve">Smlouva se uzavírá na dobu určitou do </w:t>
      </w:r>
      <w:r w:rsidR="001D6982">
        <w:t>31.5.2020</w:t>
      </w:r>
    </w:p>
    <w:p w14:paraId="7536B253" w14:textId="11CECE4F" w:rsidR="00B858BC" w:rsidRDefault="004E1498" w:rsidP="00B858BC">
      <w:pPr>
        <w:pStyle w:val="Nadpis2"/>
        <w:jc w:val="left"/>
      </w:pPr>
      <w:r w:rsidRPr="006E3C25">
        <w:t>Z</w:t>
      </w:r>
      <w:r w:rsidR="005740C3" w:rsidRPr="006E3C25">
        <w:t xml:space="preserve">hotovitel je povinen provést a předat </w:t>
      </w:r>
      <w:r w:rsidRPr="006E3C25">
        <w:t>Dílo nejpozději do</w:t>
      </w:r>
      <w:r w:rsidR="00B858BC">
        <w:t>: 1. etapa do</w:t>
      </w:r>
      <w:r w:rsidRPr="006E3C25">
        <w:t xml:space="preserve"> </w:t>
      </w:r>
      <w:r w:rsidR="00B858BC">
        <w:t>31.3</w:t>
      </w:r>
      <w:r w:rsidR="001D6982">
        <w:t>.2020</w:t>
      </w:r>
      <w:r w:rsidR="00B858BC">
        <w:t xml:space="preserve">, </w:t>
      </w:r>
    </w:p>
    <w:p w14:paraId="72A626DC" w14:textId="2C30E5A8" w:rsidR="00B858BC" w:rsidRPr="00B858BC" w:rsidRDefault="001D6982" w:rsidP="00B858BC">
      <w:pPr>
        <w:pStyle w:val="Nadpis2"/>
        <w:numPr>
          <w:ilvl w:val="0"/>
          <w:numId w:val="0"/>
        </w:numPr>
        <w:ind w:left="5664"/>
        <w:jc w:val="left"/>
      </w:pPr>
      <w:r>
        <w:t xml:space="preserve">    2. etapa do 30.4.2020</w:t>
      </w:r>
      <w:bookmarkStart w:id="0" w:name="_GoBack"/>
      <w:bookmarkEnd w:id="0"/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5E40CC57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</w:t>
      </w:r>
      <w:r w:rsidR="00C706ED">
        <w:rPr>
          <w:highlight w:val="yellow"/>
        </w:rPr>
        <w:t>………………….</w:t>
      </w:r>
      <w:r w:rsidR="00672F1B">
        <w:rPr>
          <w:highlight w:val="yellow"/>
        </w:rPr>
        <w:t xml:space="preserve">, </w:t>
      </w:r>
      <w:r w:rsidR="00C706ED">
        <w:rPr>
          <w:highlight w:val="yellow"/>
        </w:rPr>
        <w:t>tel. …………………,</w:t>
      </w:r>
      <w:r w:rsidRPr="004E1498">
        <w:rPr>
          <w:highlight w:val="yellow"/>
        </w:rPr>
        <w:t xml:space="preserve">email </w:t>
      </w:r>
      <w:r w:rsidR="00C706ED">
        <w:rPr>
          <w:highlight w:val="yellow"/>
        </w:rPr>
        <w:t>…………………….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znaky </w:t>
      </w:r>
      <w:r w:rsidRPr="00D9782E">
        <w:rPr>
          <w:rFonts w:eastAsia="Calibri"/>
        </w:rPr>
        <w:lastRenderedPageBreak/>
        <w:t>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6DE77BB9" w:rsidR="004429CF" w:rsidRPr="009A01B0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9A01B0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9A01B0">
        <w:t>s takovými zvláštními podmínkami.</w:t>
      </w:r>
    </w:p>
    <w:p w14:paraId="2DE73C3F" w14:textId="79B841FF" w:rsidR="009A01B0" w:rsidRPr="00C706ED" w:rsidRDefault="004E1498" w:rsidP="00592757">
      <w:pPr>
        <w:pStyle w:val="Nadpis2"/>
        <w:ind w:left="567" w:hanging="567"/>
        <w:jc w:val="left"/>
      </w:pPr>
      <w:r w:rsidRPr="009A01B0">
        <w:rPr>
          <w:rFonts w:eastAsia="Calibri"/>
        </w:rPr>
        <w:t xml:space="preserve">Tato </w:t>
      </w:r>
      <w:r w:rsidR="00D9782E" w:rsidRPr="009A01B0">
        <w:rPr>
          <w:rFonts w:eastAsia="Calibri"/>
        </w:rPr>
        <w:t>Sml</w:t>
      </w:r>
      <w:r w:rsidRPr="009A01B0">
        <w:rPr>
          <w:rFonts w:eastAsia="Calibri"/>
        </w:rPr>
        <w:t xml:space="preserve">ouva nabývá platnosti okamžikem podpisu poslední ze </w:t>
      </w:r>
      <w:r w:rsidR="00D9782E" w:rsidRPr="009A01B0">
        <w:rPr>
          <w:rFonts w:eastAsia="Calibri"/>
        </w:rPr>
        <w:t>Sml</w:t>
      </w:r>
      <w:r w:rsidRPr="009A01B0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64824B56" w14:textId="77777777" w:rsidR="009A01B0" w:rsidRDefault="009A01B0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V________________dne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54E4B03F" w14:textId="2FFB6528" w:rsidR="0025341D" w:rsidRPr="009A01B0" w:rsidRDefault="004E1498" w:rsidP="002534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A01B0">
        <w:rPr>
          <w:rFonts w:eastAsia="Times New Roman" w:cs="Times New Roman"/>
          <w:b/>
          <w:lang w:eastAsia="cs-CZ"/>
        </w:rPr>
        <w:t>Za Objednatel</w:t>
      </w:r>
      <w:r w:rsidRPr="009A01B0">
        <w:rPr>
          <w:rFonts w:eastAsia="Times New Roman" w:cs="Times New Roman"/>
          <w:b/>
          <w:lang w:eastAsia="cs-CZ"/>
        </w:rPr>
        <w:tab/>
      </w:r>
      <w:r w:rsidR="00F969C4" w:rsidRPr="009A01B0">
        <w:rPr>
          <w:rFonts w:eastAsia="Times New Roman" w:cs="Times New Roman"/>
          <w:b/>
          <w:lang w:eastAsia="cs-CZ"/>
        </w:rPr>
        <w:t>e</w:t>
      </w:r>
      <w:r w:rsidRPr="009A01B0">
        <w:rPr>
          <w:rFonts w:eastAsia="Times New Roman" w:cs="Times New Roman"/>
          <w:b/>
          <w:lang w:eastAsia="cs-CZ"/>
        </w:rPr>
        <w:tab/>
      </w:r>
      <w:r w:rsidRPr="009A01B0">
        <w:rPr>
          <w:rFonts w:eastAsia="Times New Roman" w:cs="Times New Roman"/>
          <w:b/>
          <w:lang w:eastAsia="cs-CZ"/>
        </w:rPr>
        <w:tab/>
      </w:r>
      <w:r w:rsidRPr="009A01B0">
        <w:rPr>
          <w:rFonts w:eastAsia="Times New Roman" w:cs="Times New Roman"/>
          <w:b/>
          <w:lang w:eastAsia="cs-CZ"/>
        </w:rPr>
        <w:tab/>
      </w:r>
      <w:r w:rsidRPr="009A01B0">
        <w:rPr>
          <w:rFonts w:eastAsia="Times New Roman" w:cs="Times New Roman"/>
          <w:b/>
          <w:lang w:eastAsia="cs-CZ"/>
        </w:rPr>
        <w:tab/>
      </w:r>
      <w:r w:rsidRPr="009A01B0">
        <w:rPr>
          <w:rFonts w:eastAsia="Times New Roman" w:cs="Times New Roman"/>
          <w:b/>
          <w:lang w:eastAsia="cs-CZ"/>
        </w:rPr>
        <w:tab/>
        <w:t>Za Zhotovitele</w:t>
      </w:r>
    </w:p>
    <w:p w14:paraId="644A412B" w14:textId="4F4D45B7" w:rsidR="0025341D" w:rsidRPr="009A01B0" w:rsidRDefault="0025341D" w:rsidP="0025341D">
      <w:pPr>
        <w:pStyle w:val="Oslovenvdopisu"/>
      </w:pPr>
      <w:r w:rsidRPr="009A01B0">
        <w:rPr>
          <w:b/>
        </w:rPr>
        <w:t>Ing. Aleš Krejč</w:t>
      </w:r>
      <w:r w:rsidR="00A021CC" w:rsidRPr="009A01B0">
        <w:rPr>
          <w:b/>
        </w:rPr>
        <w:t>í</w:t>
      </w:r>
      <w:r w:rsidR="009A01B0">
        <w:rPr>
          <w:b/>
        </w:rPr>
        <w:tab/>
      </w:r>
      <w:r w:rsidR="009A01B0">
        <w:rPr>
          <w:b/>
        </w:rPr>
        <w:tab/>
      </w:r>
      <w:r w:rsidR="009A01B0">
        <w:rPr>
          <w:b/>
        </w:rPr>
        <w:tab/>
      </w:r>
      <w:r w:rsidR="009A01B0">
        <w:rPr>
          <w:b/>
        </w:rPr>
        <w:tab/>
      </w:r>
      <w:r w:rsidR="009A01B0">
        <w:rPr>
          <w:b/>
        </w:rPr>
        <w:tab/>
      </w:r>
      <w:r w:rsidR="009A01B0" w:rsidRPr="009A01B0">
        <w:rPr>
          <w:b/>
          <w:highlight w:val="yellow"/>
        </w:rPr>
        <w:t>………………………</w:t>
      </w:r>
    </w:p>
    <w:p w14:paraId="3D6E84C1" w14:textId="741A5BF6" w:rsidR="009F392E" w:rsidRPr="00B858BC" w:rsidRDefault="0025341D" w:rsidP="00C706ED">
      <w:pPr>
        <w:rPr>
          <w:highlight w:val="yellow"/>
        </w:rPr>
      </w:pPr>
      <w:r w:rsidRPr="009A01B0">
        <w:t>náměstek GŘ pro ekonomiku</w:t>
      </w:r>
      <w:r w:rsidR="009A01B0">
        <w:tab/>
      </w:r>
      <w:r w:rsidR="009A01B0">
        <w:tab/>
      </w:r>
      <w:r w:rsidR="009A01B0">
        <w:tab/>
      </w:r>
      <w:r w:rsidR="009A01B0">
        <w:tab/>
      </w:r>
      <w:r w:rsidR="009A01B0" w:rsidRPr="009A01B0">
        <w:rPr>
          <w:highlight w:val="yellow"/>
        </w:rPr>
        <w:t>………………………………</w:t>
      </w:r>
      <w:r w:rsidR="004E1498"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="004E1498"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B858B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5B3CE" w14:textId="77777777" w:rsidR="00F60F94" w:rsidRDefault="00F60F94" w:rsidP="00962258">
      <w:pPr>
        <w:spacing w:after="0" w:line="240" w:lineRule="auto"/>
      </w:pPr>
      <w:r>
        <w:separator/>
      </w:r>
    </w:p>
  </w:endnote>
  <w:endnote w:type="continuationSeparator" w:id="0">
    <w:p w14:paraId="18294D08" w14:textId="77777777" w:rsidR="00F60F94" w:rsidRDefault="00F60F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0AE9DB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69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698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F146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C784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7B7614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69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698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8136B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BF97B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38464" w14:textId="77777777" w:rsidR="00F60F94" w:rsidRDefault="00F60F94" w:rsidP="00962258">
      <w:pPr>
        <w:spacing w:after="0" w:line="240" w:lineRule="auto"/>
      </w:pPr>
      <w:r>
        <w:separator/>
      </w:r>
    </w:p>
  </w:footnote>
  <w:footnote w:type="continuationSeparator" w:id="0">
    <w:p w14:paraId="252546FA" w14:textId="77777777" w:rsidR="00F60F94" w:rsidRDefault="00F60F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1D6982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31925"/>
    <w:rsid w:val="00441430"/>
    <w:rsid w:val="004429CF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136C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2F1B"/>
    <w:rsid w:val="00677B7F"/>
    <w:rsid w:val="006A5570"/>
    <w:rsid w:val="006A689C"/>
    <w:rsid w:val="006B3D79"/>
    <w:rsid w:val="006C7697"/>
    <w:rsid w:val="006D7AFE"/>
    <w:rsid w:val="006E0578"/>
    <w:rsid w:val="006E314D"/>
    <w:rsid w:val="006E3C25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763AB"/>
    <w:rsid w:val="00886D4B"/>
    <w:rsid w:val="00895406"/>
    <w:rsid w:val="008A3568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A01B0"/>
    <w:rsid w:val="009B14A9"/>
    <w:rsid w:val="009B2E97"/>
    <w:rsid w:val="009C30C5"/>
    <w:rsid w:val="009D1706"/>
    <w:rsid w:val="009E07F4"/>
    <w:rsid w:val="009F392E"/>
    <w:rsid w:val="00A021CC"/>
    <w:rsid w:val="00A02EE7"/>
    <w:rsid w:val="00A605AE"/>
    <w:rsid w:val="00A6177B"/>
    <w:rsid w:val="00A66136"/>
    <w:rsid w:val="00A747D6"/>
    <w:rsid w:val="00AA4CBB"/>
    <w:rsid w:val="00AA65FA"/>
    <w:rsid w:val="00AA7351"/>
    <w:rsid w:val="00AB6759"/>
    <w:rsid w:val="00AD056F"/>
    <w:rsid w:val="00AD6731"/>
    <w:rsid w:val="00AF11FA"/>
    <w:rsid w:val="00B15D0D"/>
    <w:rsid w:val="00B27209"/>
    <w:rsid w:val="00B365D2"/>
    <w:rsid w:val="00B748DD"/>
    <w:rsid w:val="00B75EE1"/>
    <w:rsid w:val="00B77481"/>
    <w:rsid w:val="00B8518B"/>
    <w:rsid w:val="00B858BC"/>
    <w:rsid w:val="00BB184D"/>
    <w:rsid w:val="00BC4DC9"/>
    <w:rsid w:val="00BD7E91"/>
    <w:rsid w:val="00C02D0A"/>
    <w:rsid w:val="00C03A6E"/>
    <w:rsid w:val="00C44F6A"/>
    <w:rsid w:val="00C47AE3"/>
    <w:rsid w:val="00C706ED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523AE"/>
    <w:rsid w:val="00E55F3F"/>
    <w:rsid w:val="00E90FE4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CF3C302-C7CF-4956-BBE0-19993F89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2BEDED1-E294-42E8-B729-B68F9DBB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1327</Words>
  <Characters>7832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2019-10-02T10:12:00Z</cp:lastPrinted>
  <dcterms:created xsi:type="dcterms:W3CDTF">2019-10-01T12:50:00Z</dcterms:created>
  <dcterms:modified xsi:type="dcterms:W3CDTF">2019-10-15T11:34:00Z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